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92" w:rsidRPr="00854CBB" w:rsidRDefault="009F3E92" w:rsidP="00031D1B">
      <w:pPr>
        <w:rPr>
          <w:b/>
          <w:sz w:val="24"/>
          <w:szCs w:val="24"/>
        </w:rPr>
      </w:pPr>
      <w:r w:rsidRPr="00854CBB">
        <w:rPr>
          <w:b/>
          <w:sz w:val="36"/>
          <w:szCs w:val="36"/>
        </w:rPr>
        <w:t xml:space="preserve">                                </w:t>
      </w:r>
      <w:r w:rsidR="009835D8" w:rsidRPr="00854CBB">
        <w:rPr>
          <w:b/>
          <w:sz w:val="36"/>
          <w:szCs w:val="36"/>
        </w:rPr>
        <w:t xml:space="preserve">   </w:t>
      </w:r>
      <w:r w:rsidRPr="00854CBB">
        <w:rPr>
          <w:b/>
          <w:sz w:val="36"/>
          <w:szCs w:val="36"/>
        </w:rPr>
        <w:t xml:space="preserve">   </w:t>
      </w:r>
      <w:r w:rsidR="00EB0A27" w:rsidRPr="00854CBB">
        <w:rPr>
          <w:b/>
          <w:sz w:val="24"/>
          <w:szCs w:val="24"/>
        </w:rPr>
        <w:t xml:space="preserve">           N á v r h</w:t>
      </w:r>
    </w:p>
    <w:p w:rsidR="00EB0A27" w:rsidRPr="00EB0A27" w:rsidRDefault="00EB0A27" w:rsidP="00031D1B">
      <w:pPr>
        <w:rPr>
          <w:sz w:val="24"/>
          <w:szCs w:val="24"/>
        </w:rPr>
      </w:pPr>
      <w:r>
        <w:rPr>
          <w:sz w:val="24"/>
          <w:szCs w:val="24"/>
        </w:rPr>
        <w:t xml:space="preserve">Obecné zastupiteľstvo v Hornej Seči v súlade s § 6 ods. 1 zákona č. 369/1990 Zb. o obecnom </w:t>
      </w:r>
      <w:proofErr w:type="spellStart"/>
      <w:r>
        <w:rPr>
          <w:sz w:val="24"/>
          <w:szCs w:val="24"/>
        </w:rPr>
        <w:t>zriadenív</w:t>
      </w:r>
      <w:proofErr w:type="spellEnd"/>
      <w:r>
        <w:rPr>
          <w:sz w:val="24"/>
          <w:szCs w:val="24"/>
        </w:rPr>
        <w:t xml:space="preserve"> znení neskorších predpisov a § 36 ods. 7 písm. c) zákona</w:t>
      </w:r>
      <w:r w:rsidR="00854CBB">
        <w:rPr>
          <w:sz w:val="24"/>
          <w:szCs w:val="24"/>
        </w:rPr>
        <w:t xml:space="preserve"> č. 442/2002 </w:t>
      </w:r>
      <w:proofErr w:type="spellStart"/>
      <w:r w:rsidR="00854CBB">
        <w:rPr>
          <w:sz w:val="24"/>
          <w:szCs w:val="24"/>
        </w:rPr>
        <w:t>Z.z</w:t>
      </w:r>
      <w:proofErr w:type="spellEnd"/>
      <w:r w:rsidR="00854CBB">
        <w:rPr>
          <w:sz w:val="24"/>
          <w:szCs w:val="24"/>
        </w:rPr>
        <w:t xml:space="preserve">. o verejných vodovodoch a verejných kanalizáciách a o zmene a doplnení zákona č. 276/2001 </w:t>
      </w:r>
      <w:proofErr w:type="spellStart"/>
      <w:r w:rsidR="00854CBB">
        <w:rPr>
          <w:sz w:val="24"/>
          <w:szCs w:val="24"/>
        </w:rPr>
        <w:t>Z.z</w:t>
      </w:r>
      <w:proofErr w:type="spellEnd"/>
      <w:r w:rsidR="00854CBB">
        <w:rPr>
          <w:sz w:val="24"/>
          <w:szCs w:val="24"/>
        </w:rPr>
        <w:t xml:space="preserve">. o regulácii v sieťových  odvetviach v znení neskorších predpisov a o zmene a doplnení niektorých zákonov  v y d á v a  </w:t>
      </w:r>
      <w:r>
        <w:rPr>
          <w:sz w:val="24"/>
          <w:szCs w:val="24"/>
        </w:rPr>
        <w:t xml:space="preserve"> </w:t>
      </w:r>
    </w:p>
    <w:p w:rsidR="009F3E92" w:rsidRDefault="009F3E92" w:rsidP="00031D1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9835D8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Všeobecne záväzné nariadenie</w:t>
      </w:r>
    </w:p>
    <w:p w:rsidR="0027117F" w:rsidRDefault="009F3E92" w:rsidP="00031D1B">
      <w:r>
        <w:rPr>
          <w:sz w:val="36"/>
          <w:szCs w:val="36"/>
        </w:rPr>
        <w:t xml:space="preserve">                                   </w:t>
      </w:r>
      <w:r w:rsidR="009835D8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č. 47/2013             </w:t>
      </w:r>
      <w:r w:rsidR="006161E3" w:rsidRPr="00031D1B">
        <w:t xml:space="preserve"> </w:t>
      </w:r>
    </w:p>
    <w:p w:rsidR="009F3E92" w:rsidRPr="009835D8" w:rsidRDefault="009F3E92" w:rsidP="00031D1B">
      <w:pPr>
        <w:rPr>
          <w:b/>
          <w:sz w:val="24"/>
          <w:szCs w:val="24"/>
        </w:rPr>
      </w:pPr>
      <w:r w:rsidRPr="009835D8">
        <w:rPr>
          <w:b/>
          <w:sz w:val="24"/>
          <w:szCs w:val="24"/>
        </w:rPr>
        <w:t xml:space="preserve">o spôsobe náhradného  zásobovania vodou a náhradného odvádzania odpadových vôd na           </w:t>
      </w:r>
    </w:p>
    <w:p w:rsidR="009835D8" w:rsidRDefault="009F3E92" w:rsidP="00031D1B">
      <w:pPr>
        <w:rPr>
          <w:b/>
          <w:sz w:val="24"/>
          <w:szCs w:val="24"/>
        </w:rPr>
      </w:pPr>
      <w:r w:rsidRPr="009835D8">
        <w:rPr>
          <w:b/>
          <w:sz w:val="24"/>
          <w:szCs w:val="24"/>
        </w:rPr>
        <w:t xml:space="preserve">                                                  </w:t>
      </w:r>
      <w:r w:rsidR="009835D8">
        <w:rPr>
          <w:b/>
          <w:sz w:val="24"/>
          <w:szCs w:val="24"/>
        </w:rPr>
        <w:t xml:space="preserve">    </w:t>
      </w:r>
      <w:r w:rsidRPr="009835D8">
        <w:rPr>
          <w:b/>
          <w:sz w:val="24"/>
          <w:szCs w:val="24"/>
        </w:rPr>
        <w:t xml:space="preserve"> území obce Horná Seč.</w:t>
      </w:r>
    </w:p>
    <w:p w:rsidR="00854CBB" w:rsidRDefault="00854CBB" w:rsidP="00031D1B">
      <w:pPr>
        <w:rPr>
          <w:sz w:val="24"/>
          <w:szCs w:val="24"/>
        </w:rPr>
      </w:pPr>
    </w:p>
    <w:p w:rsidR="009F3E92" w:rsidRDefault="009F3E92" w:rsidP="009835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Návrh vyvesený na úradnej tabuli v obci:</w:t>
      </w:r>
      <w:r w:rsidR="009835D8">
        <w:rPr>
          <w:sz w:val="24"/>
          <w:szCs w:val="24"/>
        </w:rPr>
        <w:t xml:space="preserve">                                                          dňa  11. 03.2013</w:t>
      </w:r>
    </w:p>
    <w:p w:rsidR="009835D8" w:rsidRDefault="009835D8" w:rsidP="009835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Návrh zvesený z úradnej tabule v obci:                                                              </w:t>
      </w:r>
    </w:p>
    <w:p w:rsidR="009835D8" w:rsidRDefault="009835D8" w:rsidP="009835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Návrh schválený v OZ:                                                                                           </w:t>
      </w:r>
    </w:p>
    <w:p w:rsidR="009835D8" w:rsidRDefault="009835D8" w:rsidP="009835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VZN vyvesené na úradnej tabuli v obci: </w:t>
      </w:r>
    </w:p>
    <w:p w:rsidR="000C53B5" w:rsidRPr="006C7ABF" w:rsidRDefault="009835D8" w:rsidP="009835D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VZN nadobúda účinnosť: </w:t>
      </w:r>
      <w:r w:rsidR="000C53B5" w:rsidRPr="006C7ABF">
        <w:rPr>
          <w:b/>
          <w:sz w:val="24"/>
          <w:szCs w:val="24"/>
        </w:rPr>
        <w:t xml:space="preserve">                                                      </w:t>
      </w:r>
      <w:r w:rsidRPr="006C7ABF">
        <w:rPr>
          <w:b/>
          <w:sz w:val="24"/>
          <w:szCs w:val="24"/>
        </w:rPr>
        <w:t xml:space="preserve">  </w:t>
      </w:r>
    </w:p>
    <w:p w:rsidR="000C53B5" w:rsidRPr="006C7ABF" w:rsidRDefault="000C53B5" w:rsidP="009835D8">
      <w:pPr>
        <w:spacing w:line="240" w:lineRule="auto"/>
        <w:rPr>
          <w:b/>
          <w:sz w:val="24"/>
          <w:szCs w:val="24"/>
        </w:rPr>
      </w:pPr>
      <w:r w:rsidRPr="006C7ABF">
        <w:rPr>
          <w:b/>
          <w:sz w:val="24"/>
          <w:szCs w:val="24"/>
        </w:rPr>
        <w:t xml:space="preserve">                                                                </w:t>
      </w:r>
      <w:r w:rsidR="00854CBB">
        <w:rPr>
          <w:b/>
          <w:sz w:val="24"/>
          <w:szCs w:val="24"/>
        </w:rPr>
        <w:t xml:space="preserve">         </w:t>
      </w:r>
      <w:r w:rsidRPr="006C7ABF">
        <w:rPr>
          <w:b/>
          <w:sz w:val="24"/>
          <w:szCs w:val="24"/>
        </w:rPr>
        <w:t>Časť I.</w:t>
      </w:r>
    </w:p>
    <w:p w:rsidR="006C7ABF" w:rsidRPr="006C7ABF" w:rsidRDefault="006C7ABF" w:rsidP="009835D8">
      <w:pPr>
        <w:spacing w:line="240" w:lineRule="auto"/>
        <w:rPr>
          <w:b/>
          <w:sz w:val="24"/>
          <w:szCs w:val="24"/>
        </w:rPr>
      </w:pPr>
      <w:r w:rsidRPr="006C7ABF">
        <w:rPr>
          <w:b/>
          <w:sz w:val="24"/>
          <w:szCs w:val="24"/>
        </w:rPr>
        <w:t xml:space="preserve">                                         </w:t>
      </w:r>
      <w:r w:rsidR="00854CBB">
        <w:rPr>
          <w:b/>
          <w:sz w:val="24"/>
          <w:szCs w:val="24"/>
        </w:rPr>
        <w:t xml:space="preserve">         </w:t>
      </w:r>
      <w:r w:rsidRPr="006C7ABF">
        <w:rPr>
          <w:b/>
          <w:sz w:val="24"/>
          <w:szCs w:val="24"/>
        </w:rPr>
        <w:t xml:space="preserve">    </w:t>
      </w:r>
      <w:r w:rsidRPr="006C7ABF">
        <w:rPr>
          <w:b/>
          <w:sz w:val="28"/>
          <w:szCs w:val="28"/>
        </w:rPr>
        <w:t>ÚVODNE USTANOVENIE</w:t>
      </w:r>
      <w:r w:rsidR="009835D8" w:rsidRPr="006C7ABF">
        <w:rPr>
          <w:b/>
          <w:sz w:val="24"/>
          <w:szCs w:val="24"/>
        </w:rPr>
        <w:t xml:space="preserve">      </w:t>
      </w:r>
    </w:p>
    <w:p w:rsidR="006C7ABF" w:rsidRPr="006C7ABF" w:rsidRDefault="006C7ABF" w:rsidP="009835D8">
      <w:pPr>
        <w:spacing w:line="240" w:lineRule="auto"/>
        <w:rPr>
          <w:b/>
          <w:sz w:val="24"/>
          <w:szCs w:val="24"/>
        </w:rPr>
      </w:pPr>
      <w:r w:rsidRPr="006C7ABF">
        <w:rPr>
          <w:b/>
          <w:sz w:val="24"/>
          <w:szCs w:val="24"/>
        </w:rPr>
        <w:t xml:space="preserve">                                                          </w:t>
      </w:r>
      <w:r w:rsidR="00854CBB">
        <w:rPr>
          <w:b/>
          <w:sz w:val="24"/>
          <w:szCs w:val="24"/>
        </w:rPr>
        <w:t xml:space="preserve">         </w:t>
      </w:r>
      <w:r w:rsidRPr="006C7ABF">
        <w:rPr>
          <w:b/>
          <w:sz w:val="24"/>
          <w:szCs w:val="24"/>
        </w:rPr>
        <w:t xml:space="preserve">        § 1</w:t>
      </w:r>
      <w:r w:rsidR="009835D8" w:rsidRPr="006C7ABF">
        <w:rPr>
          <w:b/>
          <w:sz w:val="24"/>
          <w:szCs w:val="24"/>
        </w:rPr>
        <w:t xml:space="preserve">    </w:t>
      </w:r>
    </w:p>
    <w:p w:rsidR="006C7ABF" w:rsidRDefault="006C7ABF" w:rsidP="009835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Toto </w:t>
      </w:r>
      <w:r w:rsidR="009835D8">
        <w:rPr>
          <w:sz w:val="24"/>
          <w:szCs w:val="24"/>
        </w:rPr>
        <w:t xml:space="preserve"> </w:t>
      </w:r>
      <w:r>
        <w:rPr>
          <w:sz w:val="24"/>
          <w:szCs w:val="24"/>
        </w:rPr>
        <w:t>všeobecne záväzné nariadenie ( ďalej len VZN) upravuje postup a činnosť obce pri vykonávaní opatrení spojených s núdzovým zásobovaním  pitnou vodou, náhradným odvádzaním odpadových vôd  a upravuje formu zabezpečovania dodávky pitnej vody pre obyvateľstvo, FO a PO na území obce.</w:t>
      </w:r>
    </w:p>
    <w:p w:rsidR="006C7ABF" w:rsidRDefault="006C7ABF" w:rsidP="009835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Účelom  tohto nariadenia je prijímať na úrovni obce opatrenia, riadiť a koordinovať činnosť v plnení úloh pri núdzovom zásobovaní obyvateľstva pitnou vodou na úrovni dávok minimálnej potreby pitnej vody. </w:t>
      </w:r>
    </w:p>
    <w:p w:rsidR="006C7ABF" w:rsidRPr="000F5FA8" w:rsidRDefault="006C7ABF" w:rsidP="009835D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0F5FA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854CB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0F5FA8">
        <w:rPr>
          <w:b/>
          <w:sz w:val="24"/>
          <w:szCs w:val="24"/>
        </w:rPr>
        <w:t xml:space="preserve">§ 2 </w:t>
      </w:r>
    </w:p>
    <w:p w:rsidR="000F5FA8" w:rsidRDefault="006C7ABF" w:rsidP="009835D8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F5FA8">
        <w:rPr>
          <w:b/>
          <w:sz w:val="24"/>
          <w:szCs w:val="24"/>
        </w:rPr>
        <w:t>Obmedzenie alebo prerušenie dodávky pitnej vody z</w:t>
      </w:r>
      <w:r w:rsidR="000F5FA8" w:rsidRPr="000F5FA8">
        <w:rPr>
          <w:b/>
          <w:sz w:val="24"/>
          <w:szCs w:val="24"/>
        </w:rPr>
        <w:t> </w:t>
      </w:r>
      <w:r w:rsidRPr="000F5FA8">
        <w:rPr>
          <w:b/>
          <w:sz w:val="24"/>
          <w:szCs w:val="24"/>
        </w:rPr>
        <w:t>v</w:t>
      </w:r>
      <w:r w:rsidR="000F5FA8" w:rsidRPr="000F5FA8">
        <w:rPr>
          <w:b/>
          <w:sz w:val="24"/>
          <w:szCs w:val="24"/>
        </w:rPr>
        <w:t xml:space="preserve">erejného  vodovodu </w:t>
      </w:r>
      <w:r w:rsidRPr="000F5FA8">
        <w:rPr>
          <w:b/>
          <w:sz w:val="24"/>
          <w:szCs w:val="24"/>
        </w:rPr>
        <w:t xml:space="preserve"> </w:t>
      </w:r>
    </w:p>
    <w:p w:rsidR="000F5FA8" w:rsidRPr="000F5FA8" w:rsidRDefault="000F5FA8" w:rsidP="000F5FA8">
      <w:pPr>
        <w:pStyle w:val="Odsekzoznamu"/>
        <w:numPr>
          <w:ilvl w:val="0"/>
          <w:numId w:val="6"/>
        </w:numPr>
        <w:spacing w:line="240" w:lineRule="auto"/>
        <w:ind w:left="360"/>
        <w:rPr>
          <w:b/>
          <w:sz w:val="24"/>
          <w:szCs w:val="24"/>
        </w:rPr>
      </w:pPr>
      <w:r w:rsidRPr="000F5FA8">
        <w:rPr>
          <w:sz w:val="24"/>
          <w:szCs w:val="24"/>
        </w:rPr>
        <w:t xml:space="preserve">Obyvateľstvo obce Horná Seč je zásobované vodou  verejným vodovodom, ktorého prevádzkovateľom je  Západoslovenská vodárenská spoločnosť a.s. Celková kapacita </w:t>
      </w:r>
      <w:r w:rsidRPr="000F5FA8">
        <w:rPr>
          <w:sz w:val="24"/>
          <w:szCs w:val="24"/>
        </w:rPr>
        <w:lastRenderedPageBreak/>
        <w:t xml:space="preserve">maximálnej dennej potreby vody je </w:t>
      </w:r>
      <w:r>
        <w:rPr>
          <w:sz w:val="24"/>
          <w:szCs w:val="24"/>
        </w:rPr>
        <w:t xml:space="preserve"> 6,14/s , celkový počet zásobovaných je 542 obyvateľov obce.</w:t>
      </w:r>
    </w:p>
    <w:p w:rsidR="000F5FA8" w:rsidRPr="000F5FA8" w:rsidRDefault="000F5FA8" w:rsidP="000F5FA8">
      <w:pPr>
        <w:pStyle w:val="Odsekzoznamu"/>
        <w:numPr>
          <w:ilvl w:val="0"/>
          <w:numId w:val="6"/>
        </w:numPr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Prevádzkovateľ môže obmedziť alebo prerušiť dodávku pitnej vody z verejného vodovodu z dôvodov uvedených v § 32 ods. 1 zákona č. 442/2002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verejných vodovodoch a kanalizáciách a o zmene a doplnení zákona č. 276/2001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regulácii v sieťových odvetviach v týchto prípadoch:</w:t>
      </w:r>
    </w:p>
    <w:p w:rsidR="000F5FA8" w:rsidRDefault="000F5FA8" w:rsidP="000F5FA8">
      <w:pPr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>- z dôvodu mimoriadnej udalosti</w:t>
      </w:r>
    </w:p>
    <w:p w:rsidR="000F5FA8" w:rsidRDefault="000F5FA8" w:rsidP="000F5FA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pri poruche na verejnom vodovode alebo na  verejnej kanalizácií</w:t>
      </w:r>
    </w:p>
    <w:p w:rsidR="000F5FA8" w:rsidRDefault="000F5FA8" w:rsidP="000F5FA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pri ohrození života a zdravia ľudí alebo majetku,</w:t>
      </w:r>
    </w:p>
    <w:p w:rsidR="0007748A" w:rsidRDefault="000F5FA8" w:rsidP="000F5FA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- pri vyhlásení regulačných stupňov odberu vôd.</w:t>
      </w:r>
    </w:p>
    <w:p w:rsidR="0007748A" w:rsidRDefault="0007748A" w:rsidP="0007748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7748A">
        <w:rPr>
          <w:b/>
          <w:sz w:val="24"/>
          <w:szCs w:val="24"/>
        </w:rPr>
        <w:t xml:space="preserve">3)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Prevádzkovateľ verejného vodovodu je povinný oznámiť obci a príslušným orgánom a </w:t>
      </w:r>
    </w:p>
    <w:p w:rsidR="0007748A" w:rsidRDefault="0007748A" w:rsidP="00077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organizáciám prerušene alebo obmedzenie dodávky pitnej vody v termíne stanovenom    </w:t>
      </w:r>
    </w:p>
    <w:p w:rsidR="0007748A" w:rsidRDefault="0007748A" w:rsidP="00077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v § 32 zákona č. 442/2002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verejných vodovodoch a kanalizáciách, vrátane   </w:t>
      </w:r>
    </w:p>
    <w:p w:rsidR="0007748A" w:rsidRDefault="0007748A" w:rsidP="00077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obnovenia dodávky</w:t>
      </w:r>
      <w:r w:rsidR="00311F6D">
        <w:rPr>
          <w:sz w:val="24"/>
          <w:szCs w:val="24"/>
        </w:rPr>
        <w:t xml:space="preserve"> vody v normálnom režime z verejného vodovodu. </w:t>
      </w:r>
    </w:p>
    <w:p w:rsidR="00311F6D" w:rsidRDefault="00311F6D" w:rsidP="00077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311F6D" w:rsidRPr="00311F6D" w:rsidRDefault="00311F6D" w:rsidP="0007748A">
      <w:pPr>
        <w:spacing w:after="0" w:line="240" w:lineRule="auto"/>
        <w:rPr>
          <w:b/>
          <w:sz w:val="24"/>
          <w:szCs w:val="24"/>
        </w:rPr>
      </w:pPr>
      <w:r w:rsidRPr="00311F6D">
        <w:rPr>
          <w:b/>
          <w:sz w:val="24"/>
          <w:szCs w:val="24"/>
        </w:rPr>
        <w:t xml:space="preserve">                                                                   Časť II.</w:t>
      </w:r>
    </w:p>
    <w:p w:rsidR="00311F6D" w:rsidRDefault="00311F6D" w:rsidP="0007748A">
      <w:pPr>
        <w:spacing w:after="0" w:line="240" w:lineRule="auto"/>
        <w:rPr>
          <w:b/>
          <w:sz w:val="28"/>
          <w:szCs w:val="28"/>
        </w:rPr>
      </w:pPr>
      <w:r w:rsidRPr="00311F6D">
        <w:rPr>
          <w:b/>
          <w:sz w:val="24"/>
          <w:szCs w:val="24"/>
        </w:rPr>
        <w:t xml:space="preserve">                                              </w:t>
      </w:r>
      <w:r w:rsidRPr="00311F6D">
        <w:rPr>
          <w:b/>
          <w:sz w:val="28"/>
          <w:szCs w:val="28"/>
        </w:rPr>
        <w:t>PRIJÍMANÉ   OPATRENIA</w:t>
      </w:r>
    </w:p>
    <w:p w:rsidR="00311F6D" w:rsidRDefault="00311F6D" w:rsidP="0007748A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4"/>
          <w:szCs w:val="24"/>
        </w:rPr>
        <w:t>§ 3</w:t>
      </w:r>
    </w:p>
    <w:p w:rsidR="00311F6D" w:rsidRDefault="00311F6D" w:rsidP="0007748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Náhradné zásobovanie pitnou vodou</w:t>
      </w:r>
    </w:p>
    <w:p w:rsidR="00F2477B" w:rsidRDefault="00F2477B" w:rsidP="0007748A">
      <w:pPr>
        <w:spacing w:after="0" w:line="240" w:lineRule="auto"/>
        <w:rPr>
          <w:b/>
          <w:sz w:val="24"/>
          <w:szCs w:val="24"/>
        </w:rPr>
      </w:pPr>
    </w:p>
    <w:p w:rsidR="00311F6D" w:rsidRDefault="00311F6D" w:rsidP="00311F6D">
      <w:pPr>
        <w:spacing w:after="0" w:line="240" w:lineRule="auto"/>
        <w:rPr>
          <w:sz w:val="24"/>
          <w:szCs w:val="24"/>
        </w:rPr>
      </w:pPr>
      <w:r w:rsidRPr="00311F6D">
        <w:rPr>
          <w:b/>
          <w:sz w:val="24"/>
          <w:szCs w:val="24"/>
        </w:rPr>
        <w:t xml:space="preserve"> 1)</w:t>
      </w: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Ak nemožno zabezpečiť dodávku pitnej vody verejným vodovodom, prevádzkovateľ je     </w:t>
      </w:r>
    </w:p>
    <w:p w:rsidR="00D02989" w:rsidRDefault="00D02989" w:rsidP="0031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povinný zabezpečiť náhradné zásobovanie obyvateľstva pitnou vodou na miesta určené   </w:t>
      </w:r>
    </w:p>
    <w:p w:rsidR="00D02989" w:rsidRDefault="00D02989" w:rsidP="00311F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obcou  nasledovne: </w:t>
      </w:r>
    </w:p>
    <w:p w:rsidR="00D02989" w:rsidRDefault="00D02989" w:rsidP="00D02989">
      <w:pPr>
        <w:pStyle w:val="Odsekzoznamu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rozvozom pitnej vody v cisternách do určených  miest výdajní pitnej vody,</w:t>
      </w:r>
    </w:p>
    <w:p w:rsidR="00D02989" w:rsidRDefault="00D02989" w:rsidP="00D02989">
      <w:pPr>
        <w:pStyle w:val="Odsekzoznamu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dovozom balenej pitnej vody v 20 l plastových fľašiach do miest výdajní pitnej vody</w:t>
      </w:r>
      <w:r w:rsidR="00A80577">
        <w:rPr>
          <w:sz w:val="24"/>
          <w:szCs w:val="24"/>
        </w:rPr>
        <w:t>,</w:t>
      </w:r>
    </w:p>
    <w:p w:rsidR="00A80577" w:rsidRDefault="00A80577" w:rsidP="00D02989">
      <w:pPr>
        <w:pStyle w:val="Odsekzoznamu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použitím súkromných studní po vykonaní hygienickej a zdravotnej kontroly /v obci je 5 súkromných studní/.</w:t>
      </w:r>
    </w:p>
    <w:p w:rsidR="00D02989" w:rsidRDefault="00D02989" w:rsidP="00D02989">
      <w:pPr>
        <w:spacing w:after="0" w:line="240" w:lineRule="auto"/>
        <w:rPr>
          <w:sz w:val="24"/>
          <w:szCs w:val="24"/>
        </w:rPr>
      </w:pPr>
      <w:r w:rsidRPr="00D02989">
        <w:rPr>
          <w:b/>
          <w:sz w:val="24"/>
          <w:szCs w:val="24"/>
        </w:rPr>
        <w:t xml:space="preserve">  2)</w:t>
      </w:r>
      <w:r>
        <w:rPr>
          <w:sz w:val="24"/>
          <w:szCs w:val="24"/>
        </w:rPr>
        <w:t xml:space="preserve">  Obec Horná Seč nedisponuje  žiadnou cisternovou súpravou na pitnú vodu. Na základe  </w:t>
      </w:r>
    </w:p>
    <w:p w:rsidR="00D02989" w:rsidRDefault="00D02989" w:rsidP="00D02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spracovaného harmonogramu výdaja je možné v priebehu dňa zabezpečiť výdaj pitnej    </w:t>
      </w:r>
    </w:p>
    <w:p w:rsidR="00D02989" w:rsidRDefault="00D02989" w:rsidP="00D02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vody cisternou prevádzkovateľa alebo iných subjektov všetkým obyvateľom   </w:t>
      </w:r>
    </w:p>
    <w:p w:rsidR="00510FA1" w:rsidRDefault="00D02989" w:rsidP="00D0298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v postihnutej časti obce, resp. na celom území obce. </w:t>
      </w:r>
    </w:p>
    <w:p w:rsidR="00D02989" w:rsidRDefault="00510FA1" w:rsidP="00D02989">
      <w:pPr>
        <w:spacing w:after="0" w:line="240" w:lineRule="auto"/>
        <w:rPr>
          <w:b/>
          <w:sz w:val="24"/>
          <w:szCs w:val="24"/>
        </w:rPr>
      </w:pPr>
      <w:r w:rsidRPr="00510FA1">
        <w:rPr>
          <w:b/>
          <w:sz w:val="24"/>
          <w:szCs w:val="24"/>
        </w:rPr>
        <w:t xml:space="preserve">                                                                      § 4</w:t>
      </w:r>
      <w:r w:rsidR="00D02989" w:rsidRPr="00510FA1">
        <w:rPr>
          <w:b/>
          <w:sz w:val="24"/>
          <w:szCs w:val="24"/>
        </w:rPr>
        <w:t xml:space="preserve"> </w:t>
      </w:r>
    </w:p>
    <w:p w:rsidR="00510FA1" w:rsidRDefault="00510FA1" w:rsidP="00D0298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Núdzové zásobovanie pitnou vodou počas  krízovej situácie</w:t>
      </w:r>
    </w:p>
    <w:p w:rsidR="00F2477B" w:rsidRDefault="00F2477B" w:rsidP="00D02989">
      <w:pPr>
        <w:spacing w:after="0" w:line="240" w:lineRule="auto"/>
        <w:rPr>
          <w:sz w:val="24"/>
          <w:szCs w:val="24"/>
        </w:rPr>
      </w:pPr>
    </w:p>
    <w:p w:rsidR="00510FA1" w:rsidRPr="00510FA1" w:rsidRDefault="00510FA1" w:rsidP="00510FA1">
      <w:pPr>
        <w:pStyle w:val="Odsekzoznamu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510FA1">
        <w:rPr>
          <w:sz w:val="24"/>
          <w:szCs w:val="24"/>
        </w:rPr>
        <w:t xml:space="preserve">Ak nemožno v dôsledku mimoriadne sťažených  podmienok (na prežitie) zabezpečiť  </w:t>
      </w:r>
    </w:p>
    <w:p w:rsidR="00510FA1" w:rsidRDefault="00510FA1" w:rsidP="00510FA1">
      <w:pPr>
        <w:spacing w:after="0" w:line="240" w:lineRule="auto"/>
        <w:ind w:left="525"/>
        <w:rPr>
          <w:sz w:val="24"/>
          <w:szCs w:val="24"/>
        </w:rPr>
      </w:pPr>
      <w:r>
        <w:rPr>
          <w:sz w:val="24"/>
          <w:szCs w:val="24"/>
        </w:rPr>
        <w:t>d</w:t>
      </w:r>
      <w:r w:rsidRPr="00510FA1">
        <w:rPr>
          <w:sz w:val="24"/>
          <w:szCs w:val="24"/>
        </w:rPr>
        <w:t>odávku</w:t>
      </w:r>
      <w:r>
        <w:rPr>
          <w:sz w:val="24"/>
          <w:szCs w:val="24"/>
        </w:rPr>
        <w:t xml:space="preserve"> pitnej vody  náhradným zásobovaním pitnou vodou, prejde sa na núdzové zásobovanie pitnou vodou , akým sa zabezpečuje dodávka pitnej vody len na úrovni minimálnej potreby pitnej vody. </w:t>
      </w:r>
    </w:p>
    <w:p w:rsidR="00510FA1" w:rsidRDefault="00510FA1" w:rsidP="00510FA1">
      <w:pPr>
        <w:spacing w:after="0" w:line="240" w:lineRule="auto"/>
        <w:ind w:left="525"/>
        <w:rPr>
          <w:sz w:val="24"/>
          <w:szCs w:val="24"/>
        </w:rPr>
      </w:pPr>
      <w:r w:rsidRPr="00510FA1">
        <w:rPr>
          <w:sz w:val="24"/>
          <w:szCs w:val="24"/>
        </w:rPr>
        <w:t xml:space="preserve"> </w:t>
      </w:r>
    </w:p>
    <w:p w:rsidR="007D440D" w:rsidRPr="007D440D" w:rsidRDefault="00510FA1" w:rsidP="00510FA1">
      <w:pPr>
        <w:pStyle w:val="Odsekzoznamu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Núdzové zásobovanie pitnou vodou v obci a výdaj pitnej vody obyvateľstvu organizuje obec. Obec zabezpečí  zásobovanie pitnou vodou Materskú školu</w:t>
      </w:r>
      <w:r w:rsidR="007D440D">
        <w:rPr>
          <w:sz w:val="24"/>
          <w:szCs w:val="24"/>
        </w:rPr>
        <w:t>.</w:t>
      </w:r>
    </w:p>
    <w:p w:rsidR="00510FA1" w:rsidRPr="00F2477B" w:rsidRDefault="007D440D" w:rsidP="00510FA1">
      <w:pPr>
        <w:pStyle w:val="Odsekzoznamu"/>
        <w:numPr>
          <w:ilvl w:val="0"/>
          <w:numId w:val="10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Právnické osoby a fyzické osoby vykonávajúce podnikateľskú činnosť na úseku výroby a predaja potravinových výrobkov, verejného stravovania a pre zariadenia pôsobiace na </w:t>
      </w:r>
      <w:r>
        <w:rPr>
          <w:sz w:val="24"/>
          <w:szCs w:val="24"/>
        </w:rPr>
        <w:lastRenderedPageBreak/>
        <w:t>území obce</w:t>
      </w:r>
      <w:r w:rsidR="00F2477B">
        <w:rPr>
          <w:sz w:val="24"/>
          <w:szCs w:val="24"/>
        </w:rPr>
        <w:t>,</w:t>
      </w:r>
      <w:r>
        <w:rPr>
          <w:sz w:val="24"/>
          <w:szCs w:val="24"/>
        </w:rPr>
        <w:t xml:space="preserve"> si dovoz pitnej vody do svojich prevádzok zabezpečujú sami z príslušnej výdajne vody v obci. </w:t>
      </w:r>
      <w:r w:rsidR="00510FA1">
        <w:rPr>
          <w:sz w:val="24"/>
          <w:szCs w:val="24"/>
        </w:rPr>
        <w:t xml:space="preserve"> </w:t>
      </w:r>
    </w:p>
    <w:p w:rsidR="00F2477B" w:rsidRDefault="00F2477B" w:rsidP="00F2477B">
      <w:pPr>
        <w:spacing w:after="0" w:line="240" w:lineRule="auto"/>
        <w:ind w:left="1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§ 5</w:t>
      </w:r>
    </w:p>
    <w:p w:rsidR="00F2477B" w:rsidRDefault="00F2477B" w:rsidP="00F2477B">
      <w:pPr>
        <w:spacing w:after="0" w:line="240" w:lineRule="auto"/>
        <w:ind w:left="1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Potreba pitnej vody pre núdzové zásobovanie obyvateľov</w:t>
      </w:r>
    </w:p>
    <w:p w:rsidR="00F2477B" w:rsidRDefault="00F2477B" w:rsidP="00F2477B">
      <w:pPr>
        <w:spacing w:after="0" w:line="240" w:lineRule="auto"/>
        <w:ind w:left="165"/>
        <w:rPr>
          <w:b/>
          <w:sz w:val="24"/>
          <w:szCs w:val="24"/>
        </w:rPr>
      </w:pPr>
    </w:p>
    <w:p w:rsidR="00F2477B" w:rsidRPr="00F2477B" w:rsidRDefault="00F2477B" w:rsidP="00F2477B">
      <w:pPr>
        <w:pStyle w:val="Odsekzoznamu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Minimálna potreba pitnej vody na núdzové zásobovanie je 15 l na osobu/deň, v mimoriadne nepriaznivých podmienkach 5 l na osobu/deň a to najviac tri dni po sebe.</w:t>
      </w:r>
    </w:p>
    <w:p w:rsidR="00F2477B" w:rsidRPr="00F2477B" w:rsidRDefault="00F2477B" w:rsidP="00F2477B">
      <w:pPr>
        <w:pStyle w:val="Odsekzoznamu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Celková núdzová potreba pitnej vody je súčtom núdzovej potreby vody pre obyvateľstvo a núdzovej potreby vody pre všetky subjekty vrátane subjektov hospodárskej mobilizácie.</w:t>
      </w:r>
    </w:p>
    <w:p w:rsidR="00F2477B" w:rsidRPr="00F2477B" w:rsidRDefault="00F2477B" w:rsidP="00F2477B">
      <w:pPr>
        <w:pStyle w:val="Odsekzoznamu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Obec určí počet výdajní a vymedzí ich presné miesto dislokácie</w:t>
      </w:r>
      <w:r w:rsidR="007227BE">
        <w:rPr>
          <w:sz w:val="24"/>
          <w:szCs w:val="24"/>
        </w:rPr>
        <w:t xml:space="preserve"> /rozmiestnenie/</w:t>
      </w:r>
      <w:r>
        <w:rPr>
          <w:sz w:val="24"/>
          <w:szCs w:val="24"/>
        </w:rPr>
        <w:t xml:space="preserve">. </w:t>
      </w:r>
    </w:p>
    <w:p w:rsidR="007227BE" w:rsidRPr="007227BE" w:rsidRDefault="00F2477B" w:rsidP="00F2477B">
      <w:pPr>
        <w:pStyle w:val="Odsekzoznamu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Obec určí do výdajní pitnej vody osoby, ktoré budú zodpovedné za prevzatie pitnej vody </w:t>
      </w:r>
      <w:r w:rsidR="007227BE">
        <w:rPr>
          <w:sz w:val="24"/>
          <w:szCs w:val="24"/>
        </w:rPr>
        <w:t>od dodávateľa a zabezpečia nerušený a pokojný výdaj.</w:t>
      </w:r>
    </w:p>
    <w:p w:rsidR="007227BE" w:rsidRPr="007227BE" w:rsidRDefault="007227BE" w:rsidP="00F2477B">
      <w:pPr>
        <w:pStyle w:val="Odsekzoznamu"/>
        <w:numPr>
          <w:ilvl w:val="0"/>
          <w:numId w:val="1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Obec určí osobu, ktorá bude zodpovedná za koordináciu a plnenie požiadaviek na pitnú vodu.</w:t>
      </w:r>
    </w:p>
    <w:p w:rsidR="007227BE" w:rsidRPr="007227BE" w:rsidRDefault="007227BE" w:rsidP="007227BE">
      <w:pPr>
        <w:spacing w:after="0" w:line="240" w:lineRule="auto"/>
        <w:ind w:left="165"/>
        <w:rPr>
          <w:b/>
          <w:sz w:val="24"/>
          <w:szCs w:val="24"/>
        </w:rPr>
      </w:pPr>
      <w:r w:rsidRPr="007227BE">
        <w:rPr>
          <w:b/>
          <w:sz w:val="24"/>
          <w:szCs w:val="24"/>
        </w:rPr>
        <w:t xml:space="preserve">                                                                   § 6</w:t>
      </w:r>
    </w:p>
    <w:p w:rsidR="007227BE" w:rsidRDefault="007227BE" w:rsidP="007227BE">
      <w:pPr>
        <w:spacing w:after="0" w:line="240" w:lineRule="auto"/>
        <w:ind w:left="165"/>
        <w:rPr>
          <w:b/>
          <w:sz w:val="24"/>
          <w:szCs w:val="24"/>
        </w:rPr>
      </w:pPr>
      <w:r w:rsidRPr="007227BE">
        <w:rPr>
          <w:b/>
          <w:sz w:val="24"/>
          <w:szCs w:val="24"/>
        </w:rPr>
        <w:t xml:space="preserve">                                       Organizácia núdzového zásobovania </w:t>
      </w:r>
    </w:p>
    <w:p w:rsidR="007227BE" w:rsidRDefault="007227BE" w:rsidP="007227BE">
      <w:pPr>
        <w:spacing w:after="0" w:line="240" w:lineRule="auto"/>
        <w:ind w:left="165"/>
        <w:rPr>
          <w:b/>
          <w:sz w:val="24"/>
          <w:szCs w:val="24"/>
        </w:rPr>
      </w:pPr>
    </w:p>
    <w:p w:rsidR="00F2477B" w:rsidRPr="007227BE" w:rsidRDefault="007227BE" w:rsidP="007227BE">
      <w:pPr>
        <w:pStyle w:val="Odsekzoznamu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 </w:t>
      </w:r>
      <w:r>
        <w:rPr>
          <w:b/>
          <w:sz w:val="24"/>
          <w:szCs w:val="24"/>
        </w:rPr>
        <w:t xml:space="preserve"> </w:t>
      </w:r>
      <w:r w:rsidRPr="007227BE">
        <w:rPr>
          <w:sz w:val="24"/>
          <w:szCs w:val="24"/>
        </w:rPr>
        <w:t xml:space="preserve">zabezpečenie núdzového </w:t>
      </w:r>
      <w:r>
        <w:rPr>
          <w:sz w:val="24"/>
          <w:szCs w:val="24"/>
        </w:rPr>
        <w:t xml:space="preserve">zásobovania pre prvé tri dni sa určujú nasledovné výdajne pitnej vody:  </w:t>
      </w:r>
      <w:r w:rsidRPr="007227BE">
        <w:rPr>
          <w:sz w:val="24"/>
          <w:szCs w:val="24"/>
        </w:rPr>
        <w:t xml:space="preserve">     </w:t>
      </w:r>
      <w:r w:rsidR="00F2477B" w:rsidRPr="007227BE">
        <w:rPr>
          <w:sz w:val="24"/>
          <w:szCs w:val="24"/>
        </w:rPr>
        <w:t xml:space="preserve"> </w:t>
      </w:r>
    </w:p>
    <w:p w:rsidR="00F2477B" w:rsidRDefault="007227BE" w:rsidP="00F2477B">
      <w:pPr>
        <w:spacing w:after="0" w:line="240" w:lineRule="auto"/>
        <w:ind w:left="1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Výdajňa č. 1 – budova a priestor kultúrneho domu /ul. Hlavná 19 /</w:t>
      </w:r>
    </w:p>
    <w:p w:rsidR="007227BE" w:rsidRPr="007227BE" w:rsidRDefault="007227BE" w:rsidP="007227BE">
      <w:pPr>
        <w:pStyle w:val="Odsekzoznamu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Forma a kapacita výdaja pri vyhlásení krízového stavu bude spresnená operatívne krízovým štábom obce podľa potreby.</w:t>
      </w:r>
    </w:p>
    <w:p w:rsidR="007227BE" w:rsidRPr="00C41EAA" w:rsidRDefault="00C41EAA" w:rsidP="007227BE">
      <w:pPr>
        <w:pStyle w:val="Odsekzoznamu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Osoby zodpovedné za výdaj pitnej vody v jednotlivých výdajniach budú určené menovacím dekrétom starostu obce. </w:t>
      </w:r>
    </w:p>
    <w:p w:rsidR="00C41EAA" w:rsidRDefault="00C41EAA" w:rsidP="00C41EAA">
      <w:pPr>
        <w:spacing w:after="0" w:line="240" w:lineRule="auto"/>
        <w:ind w:left="1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§ 7</w:t>
      </w:r>
    </w:p>
    <w:p w:rsidR="00C41EAA" w:rsidRPr="00C41EAA" w:rsidRDefault="00C41EAA" w:rsidP="00C41EAA">
      <w:pPr>
        <w:spacing w:after="0" w:line="240" w:lineRule="auto"/>
        <w:ind w:left="1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C41EAA">
        <w:rPr>
          <w:b/>
          <w:sz w:val="24"/>
          <w:szCs w:val="24"/>
        </w:rPr>
        <w:t xml:space="preserve">                                Náhradné odvádzanie odpadových vôd</w:t>
      </w:r>
    </w:p>
    <w:p w:rsidR="00C41EAA" w:rsidRPr="00C41EAA" w:rsidRDefault="00C41EAA" w:rsidP="00C41EAA">
      <w:pPr>
        <w:spacing w:after="0" w:line="240" w:lineRule="auto"/>
        <w:ind w:left="165"/>
        <w:rPr>
          <w:b/>
          <w:sz w:val="24"/>
          <w:szCs w:val="24"/>
        </w:rPr>
      </w:pPr>
    </w:p>
    <w:p w:rsidR="00A80577" w:rsidRPr="00A80577" w:rsidRDefault="00C41EAA" w:rsidP="00C41EAA">
      <w:pPr>
        <w:pStyle w:val="Odsekzoznamu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Obec zabezpečí čerpanie obsahu žúmp súkromným fekálnym vozidlom                             p. Jánom </w:t>
      </w:r>
      <w:proofErr w:type="spellStart"/>
      <w:r>
        <w:rPr>
          <w:sz w:val="24"/>
          <w:szCs w:val="24"/>
        </w:rPr>
        <w:t>Belanom</w:t>
      </w:r>
      <w:proofErr w:type="spellEnd"/>
      <w:r>
        <w:rPr>
          <w:sz w:val="24"/>
          <w:szCs w:val="24"/>
        </w:rPr>
        <w:t xml:space="preserve">, </w:t>
      </w:r>
      <w:r w:rsidR="00A80577">
        <w:rPr>
          <w:sz w:val="24"/>
          <w:szCs w:val="24"/>
        </w:rPr>
        <w:t xml:space="preserve">bytom </w:t>
      </w:r>
      <w:r>
        <w:rPr>
          <w:sz w:val="24"/>
          <w:szCs w:val="24"/>
        </w:rPr>
        <w:t xml:space="preserve">Veľký </w:t>
      </w:r>
      <w:proofErr w:type="spellStart"/>
      <w:r>
        <w:rPr>
          <w:sz w:val="24"/>
          <w:szCs w:val="24"/>
        </w:rPr>
        <w:t>Ďúr</w:t>
      </w:r>
      <w:proofErr w:type="spellEnd"/>
      <w:r>
        <w:rPr>
          <w:sz w:val="24"/>
          <w:szCs w:val="24"/>
        </w:rPr>
        <w:t xml:space="preserve"> </w:t>
      </w:r>
      <w:r w:rsidR="00A80577">
        <w:rPr>
          <w:sz w:val="24"/>
          <w:szCs w:val="24"/>
        </w:rPr>
        <w:t xml:space="preserve"> Poľná 12 </w:t>
      </w:r>
      <w:r>
        <w:rPr>
          <w:sz w:val="24"/>
          <w:szCs w:val="24"/>
        </w:rPr>
        <w:t>, okres Levice.</w:t>
      </w:r>
    </w:p>
    <w:p w:rsidR="00A80577" w:rsidRPr="00A80577" w:rsidRDefault="00A80577" w:rsidP="00A80577">
      <w:pPr>
        <w:spacing w:after="0" w:line="240" w:lineRule="auto"/>
        <w:ind w:left="1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C41EAA" w:rsidRDefault="00A80577" w:rsidP="00A80577">
      <w:pPr>
        <w:spacing w:after="0" w:line="240" w:lineRule="auto"/>
        <w:ind w:left="16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C41EAA" w:rsidRPr="00A80577">
        <w:rPr>
          <w:sz w:val="24"/>
          <w:szCs w:val="24"/>
        </w:rPr>
        <w:t xml:space="preserve">   </w:t>
      </w:r>
      <w:r w:rsidR="00C41EAA" w:rsidRPr="00A8057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§ 8</w:t>
      </w:r>
    </w:p>
    <w:p w:rsidR="00A80577" w:rsidRDefault="00A80577" w:rsidP="00A80577">
      <w:pPr>
        <w:spacing w:after="0" w:line="240" w:lineRule="auto"/>
        <w:ind w:left="1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Dokumentácia obce na úseku núdzového zásobovania pitnou vodou</w:t>
      </w:r>
    </w:p>
    <w:p w:rsidR="00A80577" w:rsidRDefault="00A80577" w:rsidP="00A80577">
      <w:pPr>
        <w:spacing w:after="0" w:line="240" w:lineRule="auto"/>
        <w:ind w:left="165"/>
        <w:rPr>
          <w:b/>
          <w:sz w:val="24"/>
          <w:szCs w:val="24"/>
        </w:rPr>
      </w:pPr>
    </w:p>
    <w:p w:rsidR="008A39AB" w:rsidRPr="008A39AB" w:rsidRDefault="00A80577" w:rsidP="00A80577">
      <w:pPr>
        <w:pStyle w:val="Odsekzoznamu"/>
        <w:numPr>
          <w:ilvl w:val="0"/>
          <w:numId w:val="1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Obec na základe analýzy a vyhodnotenia bezpečnostných rizík dodávky pitnej vody pre obyvateľov verejným vodovodom má vlastnú dokumentáciu na úseku núdzového zásobovania pitnou vodou. Je to   „ Plán  núdzového zásobovania pitnou vodou v období krízovej situácie v obci Horná Seč“, registrované pod č. C/2008/156-03-CO.</w:t>
      </w:r>
    </w:p>
    <w:p w:rsidR="008A39AB" w:rsidRDefault="008A39AB" w:rsidP="008A39AB">
      <w:pPr>
        <w:spacing w:after="0" w:line="240" w:lineRule="auto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Tento dokument obsahuje: </w:t>
      </w:r>
    </w:p>
    <w:p w:rsidR="008A39AB" w:rsidRDefault="0099382C" w:rsidP="008A39AB">
      <w:pPr>
        <w:spacing w:after="0" w:line="240" w:lineRule="auto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39AB">
        <w:rPr>
          <w:sz w:val="24"/>
          <w:szCs w:val="24"/>
        </w:rPr>
        <w:t>- prehľad potreby pitnej vody na prvé tri dni krízovej situácie,</w:t>
      </w:r>
    </w:p>
    <w:p w:rsidR="008A39AB" w:rsidRDefault="0099382C" w:rsidP="008A39AB">
      <w:pPr>
        <w:spacing w:after="0" w:line="240" w:lineRule="auto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39AB">
        <w:rPr>
          <w:sz w:val="24"/>
          <w:szCs w:val="24"/>
        </w:rPr>
        <w:t xml:space="preserve">- evidenciu výdajní pitnej vody a prehľad o zodpovedných  osobách určených na výdaj     </w:t>
      </w:r>
    </w:p>
    <w:p w:rsidR="008A39AB" w:rsidRDefault="008A39AB" w:rsidP="008A39AB">
      <w:pPr>
        <w:spacing w:after="0" w:line="240" w:lineRule="auto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vody pre obyvateľstvo,</w:t>
      </w:r>
      <w:r w:rsidR="0099382C">
        <w:rPr>
          <w:sz w:val="24"/>
          <w:szCs w:val="24"/>
        </w:rPr>
        <w:t xml:space="preserve"> </w:t>
      </w:r>
    </w:p>
    <w:p w:rsidR="008A39AB" w:rsidRDefault="0099382C" w:rsidP="008A39AB">
      <w:pPr>
        <w:spacing w:after="0" w:line="240" w:lineRule="auto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39AB">
        <w:rPr>
          <w:sz w:val="24"/>
          <w:szCs w:val="24"/>
        </w:rPr>
        <w:t>- evidenciu o vydanej pitnej vode,</w:t>
      </w:r>
    </w:p>
    <w:p w:rsidR="008A39AB" w:rsidRDefault="0099382C" w:rsidP="008A39AB">
      <w:pPr>
        <w:spacing w:after="0" w:line="240" w:lineRule="auto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39AB">
        <w:rPr>
          <w:sz w:val="24"/>
          <w:szCs w:val="24"/>
        </w:rPr>
        <w:t>- zoznam obyvateľov podľa výdajne.</w:t>
      </w:r>
    </w:p>
    <w:p w:rsidR="00BF2B01" w:rsidRDefault="00BF2B01" w:rsidP="00BF2B0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8A39AB" w:rsidRPr="00BF2B01">
        <w:rPr>
          <w:b/>
          <w:sz w:val="24"/>
          <w:szCs w:val="24"/>
        </w:rPr>
        <w:t>2)</w:t>
      </w:r>
      <w:r w:rsidR="008A39AB">
        <w:rPr>
          <w:sz w:val="24"/>
          <w:szCs w:val="24"/>
        </w:rPr>
        <w:t xml:space="preserve">  Dokumentácia pre núdzové zásobovanie pitnou vodou </w:t>
      </w:r>
      <w:r>
        <w:rPr>
          <w:sz w:val="24"/>
          <w:szCs w:val="24"/>
        </w:rPr>
        <w:t>je</w:t>
      </w:r>
      <w:r w:rsidR="008A39AB">
        <w:rPr>
          <w:sz w:val="24"/>
          <w:szCs w:val="24"/>
        </w:rPr>
        <w:t xml:space="preserve"> vedená ako samo</w:t>
      </w:r>
      <w:r>
        <w:rPr>
          <w:sz w:val="24"/>
          <w:szCs w:val="24"/>
        </w:rPr>
        <w:t xml:space="preserve">statná    </w:t>
      </w:r>
    </w:p>
    <w:p w:rsidR="00BF2B01" w:rsidRDefault="00BF2B01" w:rsidP="00BF2B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dokumentácia pre prípad riešenia zásobovania pitnou vodou v období krízovej   </w:t>
      </w:r>
    </w:p>
    <w:p w:rsidR="008A39AB" w:rsidRDefault="00BF2B01" w:rsidP="00BF2B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situácie.</w:t>
      </w:r>
    </w:p>
    <w:p w:rsidR="00BF2B01" w:rsidRDefault="00BF2B01" w:rsidP="00BF2B01">
      <w:pPr>
        <w:spacing w:after="0" w:line="240" w:lineRule="auto"/>
        <w:rPr>
          <w:sz w:val="24"/>
          <w:szCs w:val="24"/>
        </w:rPr>
      </w:pPr>
    </w:p>
    <w:p w:rsidR="00BF2B01" w:rsidRPr="00BF2B01" w:rsidRDefault="00BF2B01" w:rsidP="00BF2B01">
      <w:pPr>
        <w:spacing w:after="0" w:line="240" w:lineRule="auto"/>
        <w:rPr>
          <w:b/>
          <w:sz w:val="24"/>
          <w:szCs w:val="24"/>
        </w:rPr>
      </w:pPr>
      <w:r w:rsidRPr="00BF2B01">
        <w:rPr>
          <w:b/>
          <w:sz w:val="24"/>
          <w:szCs w:val="24"/>
        </w:rPr>
        <w:t xml:space="preserve">                                                                        § 9</w:t>
      </w:r>
    </w:p>
    <w:p w:rsidR="00BF2B01" w:rsidRDefault="00BF2B01" w:rsidP="00BF2B01">
      <w:pPr>
        <w:spacing w:after="0" w:line="240" w:lineRule="auto"/>
        <w:rPr>
          <w:b/>
          <w:sz w:val="24"/>
          <w:szCs w:val="24"/>
        </w:rPr>
      </w:pPr>
      <w:r w:rsidRPr="00BF2B01">
        <w:rPr>
          <w:b/>
          <w:sz w:val="24"/>
          <w:szCs w:val="24"/>
        </w:rPr>
        <w:t xml:space="preserve">                                                      Spoločné ustanovenia</w:t>
      </w:r>
    </w:p>
    <w:p w:rsidR="00BF2B01" w:rsidRDefault="00BF2B01" w:rsidP="00BF2B01">
      <w:pPr>
        <w:spacing w:after="0" w:line="240" w:lineRule="auto"/>
        <w:rPr>
          <w:b/>
          <w:sz w:val="24"/>
          <w:szCs w:val="24"/>
        </w:rPr>
      </w:pPr>
    </w:p>
    <w:p w:rsidR="0099382C" w:rsidRPr="0099382C" w:rsidRDefault="0099382C" w:rsidP="00BF2B01">
      <w:pPr>
        <w:pStyle w:val="Odsekzoznamu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Na území obce vyhlasuje, organizuje a riadi úlohy spojené s krízovou situáciou predseda krízového štábu obce, ktorým je starosta obce.</w:t>
      </w:r>
    </w:p>
    <w:p w:rsidR="00BF2B01" w:rsidRPr="0099382C" w:rsidRDefault="0099382C" w:rsidP="00BF2B01">
      <w:pPr>
        <w:pStyle w:val="Odsekzoznamu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Informovanie sa uskutočňuje prostredníctvom miestneho rozhlasu a internetovej stránky obce. </w:t>
      </w:r>
    </w:p>
    <w:p w:rsidR="0099382C" w:rsidRDefault="0099382C" w:rsidP="0099382C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</w:t>
      </w:r>
    </w:p>
    <w:p w:rsidR="0099382C" w:rsidRDefault="0099382C" w:rsidP="0099382C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§ 10</w:t>
      </w:r>
    </w:p>
    <w:p w:rsidR="0099382C" w:rsidRDefault="0099382C" w:rsidP="0099382C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Sankcie</w:t>
      </w:r>
    </w:p>
    <w:p w:rsidR="0099382C" w:rsidRDefault="0099382C" w:rsidP="0099382C">
      <w:pPr>
        <w:spacing w:after="0" w:line="240" w:lineRule="auto"/>
        <w:ind w:left="360"/>
        <w:rPr>
          <w:b/>
          <w:sz w:val="24"/>
          <w:szCs w:val="24"/>
        </w:rPr>
      </w:pPr>
    </w:p>
    <w:p w:rsidR="0099382C" w:rsidRDefault="0099382C" w:rsidP="0099382C">
      <w:pPr>
        <w:pStyle w:val="Odsekzoznamu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99382C">
        <w:rPr>
          <w:sz w:val="24"/>
          <w:szCs w:val="24"/>
        </w:rPr>
        <w:t>orušenie tohto VZN</w:t>
      </w:r>
      <w:r>
        <w:rPr>
          <w:sz w:val="24"/>
          <w:szCs w:val="24"/>
        </w:rPr>
        <w:t xml:space="preserve"> je priestupkom podľa § 40 ods. 1 písm. j) zákona č. 442/2002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verejných vodovodoch a verejných kanalizáciách a o zmene a doplnení zákona č. 276/2001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regulácii v sieťových odvetviach. </w:t>
      </w:r>
    </w:p>
    <w:p w:rsidR="0099382C" w:rsidRDefault="0099382C" w:rsidP="0099382C">
      <w:pPr>
        <w:pStyle w:val="Odsekzoznamu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Za porušenie tohto VZN môže Obvodný úrad životného prostredia uložiť pokutu od 16  € do 331 €.</w:t>
      </w:r>
    </w:p>
    <w:p w:rsidR="0099382C" w:rsidRPr="0099382C" w:rsidRDefault="0099382C" w:rsidP="0099382C">
      <w:pPr>
        <w:spacing w:after="0" w:line="240" w:lineRule="auto"/>
        <w:ind w:left="360"/>
        <w:rPr>
          <w:sz w:val="24"/>
          <w:szCs w:val="24"/>
        </w:rPr>
      </w:pPr>
    </w:p>
    <w:p w:rsidR="0099382C" w:rsidRDefault="0099382C" w:rsidP="00BF2B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Časť  III.</w:t>
      </w:r>
    </w:p>
    <w:p w:rsidR="00800A59" w:rsidRDefault="0099382C" w:rsidP="00BF2B0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ZÁVEREČNÉ  USTANOVENIA</w:t>
      </w:r>
    </w:p>
    <w:p w:rsidR="00800A59" w:rsidRDefault="00800A59" w:rsidP="00BF2B01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4"/>
          <w:szCs w:val="24"/>
        </w:rPr>
        <w:t>§ 11</w:t>
      </w:r>
    </w:p>
    <w:p w:rsidR="00800A59" w:rsidRDefault="00800A59" w:rsidP="00BF2B0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Zmeny</w:t>
      </w:r>
    </w:p>
    <w:p w:rsidR="00854CBB" w:rsidRDefault="00854CBB" w:rsidP="00BF2B01">
      <w:pPr>
        <w:spacing w:after="0" w:line="240" w:lineRule="auto"/>
        <w:rPr>
          <w:b/>
          <w:sz w:val="24"/>
          <w:szCs w:val="24"/>
        </w:rPr>
      </w:pPr>
    </w:p>
    <w:p w:rsidR="00BF2B01" w:rsidRPr="00800A59" w:rsidRDefault="00800A59" w:rsidP="00800A59">
      <w:pPr>
        <w:pStyle w:val="Odsekzoznamu"/>
        <w:numPr>
          <w:ilvl w:val="0"/>
          <w:numId w:val="17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Zmeny a doplnky tohto VZN sú možné po schválení Obecným zastupiteľstvom. </w:t>
      </w:r>
      <w:r w:rsidRPr="00800A59">
        <w:rPr>
          <w:b/>
          <w:sz w:val="28"/>
          <w:szCs w:val="28"/>
        </w:rPr>
        <w:t xml:space="preserve"> </w:t>
      </w:r>
      <w:r w:rsidR="0099382C" w:rsidRPr="00800A59">
        <w:rPr>
          <w:b/>
          <w:sz w:val="24"/>
          <w:szCs w:val="24"/>
        </w:rPr>
        <w:t xml:space="preserve">       </w:t>
      </w:r>
    </w:p>
    <w:p w:rsidR="00800A59" w:rsidRDefault="00800A59" w:rsidP="00D02989">
      <w:pPr>
        <w:spacing w:before="240" w:after="0" w:line="240" w:lineRule="auto"/>
        <w:ind w:left="4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§ 12</w:t>
      </w:r>
    </w:p>
    <w:p w:rsidR="00800A59" w:rsidRDefault="00800A59" w:rsidP="00800A59">
      <w:pPr>
        <w:spacing w:after="0" w:line="240" w:lineRule="auto"/>
        <w:ind w:left="43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Účinnosť</w:t>
      </w:r>
    </w:p>
    <w:p w:rsidR="00800A59" w:rsidRDefault="00800A59" w:rsidP="00800A59">
      <w:pPr>
        <w:spacing w:after="0" w:line="240" w:lineRule="auto"/>
        <w:ind w:left="435"/>
        <w:rPr>
          <w:b/>
          <w:sz w:val="24"/>
          <w:szCs w:val="24"/>
        </w:rPr>
      </w:pPr>
    </w:p>
    <w:p w:rsidR="00800A59" w:rsidRPr="00800A59" w:rsidRDefault="00800A59" w:rsidP="00800A59">
      <w:pPr>
        <w:pStyle w:val="Odsekzoznamu"/>
        <w:numPr>
          <w:ilvl w:val="0"/>
          <w:numId w:val="18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Toto Všeobecne záväzné nariadenie obce Horná Seč bolo schválené Obecným zastupiteľstvom v Hornej Seči dňa : ....................., uznesením č. ....................... a nadobúda účinnosť dňom: </w:t>
      </w:r>
    </w:p>
    <w:p w:rsidR="00800A59" w:rsidRDefault="00800A59" w:rsidP="00800A59">
      <w:pPr>
        <w:spacing w:after="0" w:line="240" w:lineRule="auto"/>
        <w:ind w:left="435"/>
        <w:rPr>
          <w:b/>
          <w:sz w:val="24"/>
          <w:szCs w:val="24"/>
        </w:rPr>
      </w:pPr>
    </w:p>
    <w:p w:rsidR="00800A59" w:rsidRDefault="00800A59" w:rsidP="00800A59">
      <w:pPr>
        <w:spacing w:after="0" w:line="240" w:lineRule="auto"/>
        <w:ind w:left="435"/>
        <w:rPr>
          <w:b/>
          <w:sz w:val="24"/>
          <w:szCs w:val="24"/>
        </w:rPr>
      </w:pPr>
      <w:r>
        <w:rPr>
          <w:sz w:val="24"/>
          <w:szCs w:val="24"/>
        </w:rPr>
        <w:t xml:space="preserve">V Hornej Seči dňa </w:t>
      </w:r>
      <w:r>
        <w:rPr>
          <w:b/>
          <w:sz w:val="24"/>
          <w:szCs w:val="24"/>
        </w:rPr>
        <w:t xml:space="preserve"> </w:t>
      </w:r>
      <w:r w:rsidRPr="00800A59">
        <w:rPr>
          <w:b/>
          <w:sz w:val="24"/>
          <w:szCs w:val="24"/>
        </w:rPr>
        <w:t xml:space="preserve"> </w:t>
      </w:r>
    </w:p>
    <w:p w:rsidR="00854CBB" w:rsidRDefault="00854CBB" w:rsidP="00800A59">
      <w:pPr>
        <w:spacing w:after="0" w:line="240" w:lineRule="auto"/>
        <w:ind w:left="435"/>
        <w:rPr>
          <w:b/>
          <w:sz w:val="24"/>
          <w:szCs w:val="24"/>
        </w:rPr>
      </w:pPr>
    </w:p>
    <w:p w:rsidR="00854CBB" w:rsidRDefault="00854CBB" w:rsidP="00800A59">
      <w:pPr>
        <w:spacing w:after="0" w:line="240" w:lineRule="auto"/>
        <w:ind w:left="435"/>
        <w:rPr>
          <w:b/>
          <w:sz w:val="24"/>
          <w:szCs w:val="24"/>
        </w:rPr>
      </w:pPr>
    </w:p>
    <w:p w:rsidR="00854CBB" w:rsidRPr="00800A59" w:rsidRDefault="00854CBB" w:rsidP="00800A59">
      <w:pPr>
        <w:spacing w:after="0" w:line="240" w:lineRule="auto"/>
        <w:ind w:left="435"/>
        <w:rPr>
          <w:b/>
          <w:sz w:val="24"/>
          <w:szCs w:val="24"/>
        </w:rPr>
      </w:pPr>
    </w:p>
    <w:p w:rsidR="00D02989" w:rsidRPr="00D02989" w:rsidRDefault="00D02989" w:rsidP="00D02989">
      <w:pPr>
        <w:spacing w:line="240" w:lineRule="auto"/>
        <w:ind w:left="435"/>
        <w:rPr>
          <w:sz w:val="24"/>
          <w:szCs w:val="24"/>
        </w:rPr>
      </w:pPr>
      <w:r w:rsidRPr="00D02989">
        <w:rPr>
          <w:sz w:val="24"/>
          <w:szCs w:val="24"/>
        </w:rPr>
        <w:t xml:space="preserve">  </w:t>
      </w:r>
    </w:p>
    <w:p w:rsidR="00311F6D" w:rsidRPr="00311F6D" w:rsidRDefault="00311F6D" w:rsidP="00D02989">
      <w:pPr>
        <w:spacing w:after="0" w:line="240" w:lineRule="auto"/>
        <w:rPr>
          <w:sz w:val="28"/>
          <w:szCs w:val="28"/>
        </w:rPr>
      </w:pPr>
    </w:p>
    <w:p w:rsidR="0007748A" w:rsidRDefault="00800A59" w:rsidP="000F5FA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EB0A27">
        <w:rPr>
          <w:sz w:val="24"/>
          <w:szCs w:val="24"/>
        </w:rPr>
        <w:t xml:space="preserve">   .....................................................</w:t>
      </w:r>
    </w:p>
    <w:p w:rsidR="00854CBB" w:rsidRDefault="00854CBB" w:rsidP="00EB0A2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B0A2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</w:t>
      </w:r>
      <w:r w:rsidR="00EB0A27">
        <w:rPr>
          <w:sz w:val="24"/>
          <w:szCs w:val="24"/>
        </w:rPr>
        <w:t xml:space="preserve">  Edita Moravská</w:t>
      </w:r>
    </w:p>
    <w:p w:rsidR="00EB0A27" w:rsidRDefault="00EB0A27" w:rsidP="00EB0A2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54CBB">
        <w:rPr>
          <w:sz w:val="24"/>
          <w:szCs w:val="24"/>
        </w:rPr>
        <w:t xml:space="preserve">                                                                                   starostka obce</w:t>
      </w:r>
      <w:bookmarkStart w:id="0" w:name="_GoBack"/>
      <w:bookmarkEnd w:id="0"/>
    </w:p>
    <w:p w:rsidR="009835D8" w:rsidRPr="000F5FA8" w:rsidRDefault="006C7ABF" w:rsidP="000F5FA8">
      <w:pPr>
        <w:spacing w:line="240" w:lineRule="auto"/>
        <w:ind w:left="360"/>
        <w:rPr>
          <w:b/>
          <w:sz w:val="24"/>
          <w:szCs w:val="24"/>
        </w:rPr>
      </w:pPr>
      <w:r w:rsidRPr="000F5FA8">
        <w:rPr>
          <w:b/>
          <w:sz w:val="24"/>
          <w:szCs w:val="24"/>
        </w:rPr>
        <w:t xml:space="preserve"> </w:t>
      </w:r>
      <w:r w:rsidR="009835D8" w:rsidRPr="000F5FA8">
        <w:rPr>
          <w:b/>
          <w:sz w:val="24"/>
          <w:szCs w:val="24"/>
        </w:rPr>
        <w:t xml:space="preserve">             </w:t>
      </w:r>
    </w:p>
    <w:p w:rsidR="009835D8" w:rsidRPr="009F3E92" w:rsidRDefault="009835D8" w:rsidP="009835D8">
      <w:pPr>
        <w:spacing w:after="0" w:line="240" w:lineRule="auto"/>
        <w:rPr>
          <w:sz w:val="24"/>
          <w:szCs w:val="24"/>
        </w:rPr>
      </w:pPr>
    </w:p>
    <w:sectPr w:rsidR="009835D8" w:rsidRPr="009F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67F"/>
    <w:multiLevelType w:val="hybridMultilevel"/>
    <w:tmpl w:val="9D2E6B90"/>
    <w:lvl w:ilvl="0" w:tplc="DC9CF13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18A36D7"/>
    <w:multiLevelType w:val="hybridMultilevel"/>
    <w:tmpl w:val="02F0FE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673B"/>
    <w:multiLevelType w:val="hybridMultilevel"/>
    <w:tmpl w:val="1CC29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93540"/>
    <w:multiLevelType w:val="hybridMultilevel"/>
    <w:tmpl w:val="BD7A6188"/>
    <w:lvl w:ilvl="0" w:tplc="DB328B98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69A56B4"/>
    <w:multiLevelType w:val="hybridMultilevel"/>
    <w:tmpl w:val="C93444A0"/>
    <w:lvl w:ilvl="0" w:tplc="0D7EEE06">
      <w:start w:val="1"/>
      <w:numFmt w:val="decimal"/>
      <w:lvlText w:val="%1)"/>
      <w:lvlJc w:val="left"/>
      <w:pPr>
        <w:ind w:left="52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999273C"/>
    <w:multiLevelType w:val="hybridMultilevel"/>
    <w:tmpl w:val="587294FE"/>
    <w:lvl w:ilvl="0" w:tplc="23B2E28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5344"/>
    <w:multiLevelType w:val="hybridMultilevel"/>
    <w:tmpl w:val="8CF2B4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E67EC"/>
    <w:multiLevelType w:val="hybridMultilevel"/>
    <w:tmpl w:val="C9C2A4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41BEB"/>
    <w:multiLevelType w:val="hybridMultilevel"/>
    <w:tmpl w:val="B8260BA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26DA"/>
    <w:multiLevelType w:val="hybridMultilevel"/>
    <w:tmpl w:val="D5B4DB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B593A"/>
    <w:multiLevelType w:val="hybridMultilevel"/>
    <w:tmpl w:val="43D47A7C"/>
    <w:lvl w:ilvl="0" w:tplc="6DC2115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5663604D"/>
    <w:multiLevelType w:val="hybridMultilevel"/>
    <w:tmpl w:val="8CA2B750"/>
    <w:lvl w:ilvl="0" w:tplc="552E23F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56EB3C90"/>
    <w:multiLevelType w:val="hybridMultilevel"/>
    <w:tmpl w:val="575A9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F7F59"/>
    <w:multiLevelType w:val="hybridMultilevel"/>
    <w:tmpl w:val="F06C22D4"/>
    <w:lvl w:ilvl="0" w:tplc="94F2B4FA">
      <w:start w:val="1"/>
      <w:numFmt w:val="decimal"/>
      <w:lvlText w:val="%1)"/>
      <w:lvlJc w:val="left"/>
      <w:pPr>
        <w:ind w:left="52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76038B0"/>
    <w:multiLevelType w:val="hybridMultilevel"/>
    <w:tmpl w:val="15607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23E21"/>
    <w:multiLevelType w:val="hybridMultilevel"/>
    <w:tmpl w:val="9AECC810"/>
    <w:lvl w:ilvl="0" w:tplc="5F887B6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>
    <w:nsid w:val="717D2128"/>
    <w:multiLevelType w:val="hybridMultilevel"/>
    <w:tmpl w:val="673E5028"/>
    <w:lvl w:ilvl="0" w:tplc="8522D3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5C0F53"/>
    <w:multiLevelType w:val="hybridMultilevel"/>
    <w:tmpl w:val="CF940D62"/>
    <w:lvl w:ilvl="0" w:tplc="C3F054F0">
      <w:start w:val="1"/>
      <w:numFmt w:val="decimal"/>
      <w:lvlText w:val="%1)"/>
      <w:lvlJc w:val="left"/>
      <w:pPr>
        <w:ind w:left="52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5"/>
  </w:num>
  <w:num w:numId="12">
    <w:abstractNumId w:val="13"/>
  </w:num>
  <w:num w:numId="13">
    <w:abstractNumId w:val="17"/>
  </w:num>
  <w:num w:numId="14">
    <w:abstractNumId w:val="11"/>
  </w:num>
  <w:num w:numId="15">
    <w:abstractNumId w:val="8"/>
  </w:num>
  <w:num w:numId="16">
    <w:abstractNumId w:val="16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FF"/>
    <w:rsid w:val="00031D1B"/>
    <w:rsid w:val="0007748A"/>
    <w:rsid w:val="00096E6F"/>
    <w:rsid w:val="000C53B5"/>
    <w:rsid w:val="000F5FA8"/>
    <w:rsid w:val="00206EBE"/>
    <w:rsid w:val="0027117F"/>
    <w:rsid w:val="00311F6D"/>
    <w:rsid w:val="004B741A"/>
    <w:rsid w:val="00510FA1"/>
    <w:rsid w:val="006101DD"/>
    <w:rsid w:val="006161E3"/>
    <w:rsid w:val="0067145F"/>
    <w:rsid w:val="006C7ABF"/>
    <w:rsid w:val="007227BE"/>
    <w:rsid w:val="0078144F"/>
    <w:rsid w:val="007D440D"/>
    <w:rsid w:val="00800A59"/>
    <w:rsid w:val="00854CBB"/>
    <w:rsid w:val="008A39AB"/>
    <w:rsid w:val="009835D8"/>
    <w:rsid w:val="0099382C"/>
    <w:rsid w:val="009E70F8"/>
    <w:rsid w:val="009F3E92"/>
    <w:rsid w:val="00A003CE"/>
    <w:rsid w:val="00A0381F"/>
    <w:rsid w:val="00A80577"/>
    <w:rsid w:val="00B57A38"/>
    <w:rsid w:val="00BE41FF"/>
    <w:rsid w:val="00BF2B01"/>
    <w:rsid w:val="00C151C7"/>
    <w:rsid w:val="00C41EAA"/>
    <w:rsid w:val="00C44DC3"/>
    <w:rsid w:val="00C54947"/>
    <w:rsid w:val="00D02989"/>
    <w:rsid w:val="00E10FDD"/>
    <w:rsid w:val="00EB0A27"/>
    <w:rsid w:val="00F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1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3B5B-BBE8-4B1A-9CB1-23DF4087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2013-03-18T13:09:00Z</cp:lastPrinted>
  <dcterms:created xsi:type="dcterms:W3CDTF">2013-03-18T13:15:00Z</dcterms:created>
  <dcterms:modified xsi:type="dcterms:W3CDTF">2013-03-18T13:15:00Z</dcterms:modified>
</cp:coreProperties>
</file>